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1E57" w14:textId="77777777" w:rsidR="008723D7" w:rsidRPr="00AA4782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Helvetica" w:hAnsi="Helvetica" w:cs="Arial"/>
          <w:b/>
          <w:sz w:val="22"/>
          <w:szCs w:val="22"/>
          <w:u w:val="single"/>
        </w:rPr>
      </w:pPr>
    </w:p>
    <w:p w14:paraId="67E29DE9" w14:textId="77777777" w:rsidR="008723D7" w:rsidRPr="00AA4782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Helvetica" w:hAnsi="Helvetica" w:cs="Arial"/>
          <w:b/>
          <w:sz w:val="22"/>
          <w:szCs w:val="22"/>
          <w:u w:val="single"/>
        </w:rPr>
      </w:pPr>
    </w:p>
    <w:p w14:paraId="7BD0D739" w14:textId="77777777" w:rsidR="008723D7" w:rsidRPr="00AA4782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b/>
          <w:i/>
          <w:sz w:val="44"/>
          <w:szCs w:val="44"/>
          <w:u w:val="single"/>
        </w:rPr>
      </w:pPr>
      <w:r w:rsidRPr="00AA4782">
        <w:rPr>
          <w:rFonts w:ascii="Helvetica" w:hAnsi="Helvetica" w:cs="Arial"/>
          <w:b/>
          <w:i/>
          <w:sz w:val="44"/>
          <w:szCs w:val="44"/>
          <w:u w:val="single"/>
        </w:rPr>
        <w:t xml:space="preserve">The Pauline </w:t>
      </w:r>
      <w:r w:rsidR="000D7074" w:rsidRPr="00AA4782">
        <w:rPr>
          <w:rFonts w:ascii="Helvetica" w:hAnsi="Helvetica" w:cs="Arial"/>
          <w:b/>
          <w:i/>
          <w:sz w:val="44"/>
          <w:szCs w:val="44"/>
          <w:u w:val="single"/>
        </w:rPr>
        <w:t xml:space="preserve">Elizabeth </w:t>
      </w:r>
      <w:r w:rsidRPr="00AA4782">
        <w:rPr>
          <w:rFonts w:ascii="Helvetica" w:hAnsi="Helvetica" w:cs="Arial"/>
          <w:b/>
          <w:i/>
          <w:sz w:val="44"/>
          <w:szCs w:val="44"/>
          <w:u w:val="single"/>
        </w:rPr>
        <w:t>Hopkins Society</w:t>
      </w:r>
    </w:p>
    <w:p w14:paraId="15DD8EE9" w14:textId="77777777" w:rsidR="008723D7" w:rsidRPr="00AA4782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i/>
          <w:sz w:val="22"/>
          <w:szCs w:val="22"/>
          <w:u w:val="single"/>
        </w:rPr>
      </w:pPr>
    </w:p>
    <w:p w14:paraId="6FC03504" w14:textId="77777777" w:rsidR="008723D7" w:rsidRPr="00AA4782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Helvetica" w:hAnsi="Helvetica" w:cs="Arial"/>
          <w:b/>
          <w:sz w:val="22"/>
          <w:szCs w:val="22"/>
          <w:u w:val="single"/>
        </w:rPr>
      </w:pPr>
      <w:r w:rsidRPr="00AA4782">
        <w:rPr>
          <w:rFonts w:ascii="Helvetica" w:eastAsiaTheme="minorEastAsia" w:hAnsi="Helvetica" w:cs="Helvetica"/>
          <w:noProof/>
          <w:lang w:eastAsia="en-US"/>
        </w:rPr>
        <w:drawing>
          <wp:inline distT="0" distB="0" distL="0" distR="0" wp14:anchorId="089C38EB" wp14:editId="6C404F0F">
            <wp:extent cx="5943600" cy="125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D962" w14:textId="77777777" w:rsidR="008723D7" w:rsidRPr="00AA4782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b/>
          <w:sz w:val="32"/>
          <w:szCs w:val="32"/>
        </w:rPr>
      </w:pPr>
    </w:p>
    <w:p w14:paraId="23A6530E" w14:textId="77777777" w:rsidR="007A1F62" w:rsidRPr="00AA4782" w:rsidRDefault="007A1F62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b/>
          <w:sz w:val="32"/>
          <w:szCs w:val="32"/>
        </w:rPr>
      </w:pPr>
      <w:r w:rsidRPr="00AA4782">
        <w:rPr>
          <w:rFonts w:ascii="Helvetica" w:hAnsi="Helvetica" w:cs="Arial"/>
          <w:b/>
          <w:sz w:val="32"/>
          <w:szCs w:val="32"/>
        </w:rPr>
        <w:t xml:space="preserve">Pauline Elizabeth Hopkins Memorial </w:t>
      </w:r>
    </w:p>
    <w:p w14:paraId="52615D9A" w14:textId="78CE52E2" w:rsidR="006E0403" w:rsidRPr="00AA4782" w:rsidRDefault="007A1F62" w:rsidP="006E0403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b/>
          <w:sz w:val="32"/>
          <w:szCs w:val="32"/>
        </w:rPr>
      </w:pPr>
      <w:r w:rsidRPr="00AA4782">
        <w:rPr>
          <w:rFonts w:ascii="Helvetica" w:hAnsi="Helvetica" w:cs="Arial"/>
          <w:b/>
          <w:sz w:val="32"/>
          <w:szCs w:val="32"/>
        </w:rPr>
        <w:t xml:space="preserve">High School </w:t>
      </w:r>
      <w:r w:rsidR="006E0403" w:rsidRPr="00AA4782">
        <w:rPr>
          <w:rFonts w:ascii="Helvetica" w:hAnsi="Helvetica" w:cs="Arial"/>
          <w:b/>
          <w:sz w:val="32"/>
          <w:szCs w:val="32"/>
        </w:rPr>
        <w:t>Scholarship</w:t>
      </w:r>
      <w:r w:rsidR="00947AFE">
        <w:rPr>
          <w:rFonts w:ascii="Helvetica" w:hAnsi="Helvetica" w:cs="Arial"/>
          <w:b/>
          <w:sz w:val="32"/>
          <w:szCs w:val="32"/>
        </w:rPr>
        <w:t xml:space="preserve"> and Creative Writing</w:t>
      </w:r>
      <w:r w:rsidR="006E0403" w:rsidRPr="00AA4782">
        <w:rPr>
          <w:rFonts w:ascii="Helvetica" w:hAnsi="Helvetica" w:cs="Arial"/>
          <w:b/>
          <w:sz w:val="32"/>
          <w:szCs w:val="32"/>
        </w:rPr>
        <w:t xml:space="preserve"> Award</w:t>
      </w:r>
      <w:r w:rsidR="00947AFE">
        <w:rPr>
          <w:rFonts w:ascii="Helvetica" w:hAnsi="Helvetica" w:cs="Arial"/>
          <w:b/>
          <w:sz w:val="32"/>
          <w:szCs w:val="32"/>
        </w:rPr>
        <w:t>s</w:t>
      </w:r>
    </w:p>
    <w:p w14:paraId="58AE4137" w14:textId="6667748B" w:rsidR="008723D7" w:rsidRPr="00AA4782" w:rsidRDefault="006E0403" w:rsidP="006E0403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b/>
          <w:sz w:val="32"/>
          <w:szCs w:val="32"/>
        </w:rPr>
      </w:pPr>
      <w:r w:rsidRPr="00AA4782">
        <w:rPr>
          <w:rFonts w:ascii="Helvetica" w:hAnsi="Helvetica" w:cs="Arial"/>
          <w:b/>
          <w:sz w:val="32"/>
          <w:szCs w:val="32"/>
        </w:rPr>
        <w:t>201</w:t>
      </w:r>
      <w:r w:rsidR="00AA4782">
        <w:rPr>
          <w:rFonts w:ascii="Helvetica" w:hAnsi="Helvetica" w:cs="Arial"/>
          <w:b/>
          <w:sz w:val="32"/>
          <w:szCs w:val="32"/>
        </w:rPr>
        <w:t>9</w:t>
      </w:r>
    </w:p>
    <w:p w14:paraId="3008BCFD" w14:textId="17BE6792" w:rsidR="007A1F62" w:rsidRPr="00AA4782" w:rsidRDefault="007A1F62" w:rsidP="007A1F62">
      <w:pPr>
        <w:rPr>
          <w:rFonts w:ascii="Helvetica" w:hAnsi="Helvetica" w:cs="Arial"/>
        </w:rPr>
      </w:pPr>
      <w:r w:rsidRPr="00AA4782">
        <w:rPr>
          <w:rFonts w:ascii="Helvetica" w:hAnsi="Helvetica" w:cs="Arial"/>
        </w:rPr>
        <w:t xml:space="preserve">The Pauline Hopkins Society </w:t>
      </w:r>
      <w:r w:rsidRPr="00AA4782">
        <w:rPr>
          <w:rFonts w:ascii="Helvetica" w:hAnsi="Helvetica" w:cs="Arial"/>
          <w:sz w:val="20"/>
          <w:szCs w:val="20"/>
        </w:rPr>
        <w:t>(</w:t>
      </w:r>
      <w:hyperlink r:id="rId7" w:history="1">
        <w:r w:rsidRPr="00AA4782">
          <w:rPr>
            <w:rStyle w:val="Hyperlink"/>
            <w:rFonts w:ascii="Helvetica" w:hAnsi="Helvetica" w:cs="Arial"/>
            <w:sz w:val="20"/>
            <w:szCs w:val="20"/>
          </w:rPr>
          <w:t>http://www.paulinehopkinssociety.org</w:t>
        </w:r>
      </w:hyperlink>
      <w:r w:rsidRPr="00AA4782">
        <w:rPr>
          <w:rFonts w:ascii="Helvetica" w:hAnsi="Helvetica" w:cs="Arial"/>
          <w:sz w:val="20"/>
          <w:szCs w:val="20"/>
        </w:rPr>
        <w:t xml:space="preserve">) </w:t>
      </w:r>
      <w:r w:rsidRPr="00AA4782">
        <w:rPr>
          <w:rFonts w:ascii="Helvetica" w:hAnsi="Helvetica" w:cs="Arial"/>
        </w:rPr>
        <w:t xml:space="preserve">is pleased to </w:t>
      </w:r>
      <w:r w:rsidR="00682822" w:rsidRPr="00AA4782">
        <w:rPr>
          <w:rFonts w:ascii="Helvetica" w:hAnsi="Helvetica" w:cs="Arial"/>
        </w:rPr>
        <w:t xml:space="preserve">welcome submission for the </w:t>
      </w:r>
      <w:r w:rsidR="00AA4782">
        <w:rPr>
          <w:rFonts w:ascii="Helvetica" w:hAnsi="Helvetica" w:cs="Arial"/>
        </w:rPr>
        <w:t>third</w:t>
      </w:r>
      <w:r w:rsidR="00682822" w:rsidRPr="00AA4782">
        <w:rPr>
          <w:rFonts w:ascii="Helvetica" w:hAnsi="Helvetica" w:cs="Arial"/>
        </w:rPr>
        <w:t xml:space="preserve"> bi-annual </w:t>
      </w:r>
      <w:r w:rsidRPr="00AA4782">
        <w:rPr>
          <w:rFonts w:ascii="Helvetica" w:hAnsi="Helvetica" w:cs="Arial"/>
        </w:rPr>
        <w:t>Pauline Hopkins Memorial High-school Scholarship</w:t>
      </w:r>
      <w:r w:rsidR="00AA4782">
        <w:rPr>
          <w:rFonts w:ascii="Helvetica" w:hAnsi="Helvetica" w:cs="Arial"/>
        </w:rPr>
        <w:t xml:space="preserve"> in honor of the society’s ten-year anniversary. </w:t>
      </w:r>
      <w:r w:rsidRPr="00AA4782">
        <w:rPr>
          <w:rFonts w:ascii="Helvetica" w:hAnsi="Helvetica" w:cs="Arial"/>
        </w:rPr>
        <w:t>The award is intended to commemorate the life and work of Boston and Cambridge-based writer Pauline Elizabeth Hopkins (1859-1930), who lived and worked in the area in the late 19</w:t>
      </w:r>
      <w:r w:rsidRPr="00AA4782">
        <w:rPr>
          <w:rFonts w:ascii="Helvetica" w:hAnsi="Helvetica" w:cs="Arial"/>
          <w:vertAlign w:val="superscript"/>
        </w:rPr>
        <w:t>th</w:t>
      </w:r>
      <w:r w:rsidRPr="00AA4782">
        <w:rPr>
          <w:rFonts w:ascii="Helvetica" w:hAnsi="Helvetica" w:cs="Arial"/>
        </w:rPr>
        <w:t xml:space="preserve"> and early 20</w:t>
      </w:r>
      <w:r w:rsidRPr="00AA4782">
        <w:rPr>
          <w:rFonts w:ascii="Helvetica" w:hAnsi="Helvetica" w:cs="Arial"/>
          <w:vertAlign w:val="superscript"/>
        </w:rPr>
        <w:t>th</w:t>
      </w:r>
      <w:r w:rsidRPr="00AA4782">
        <w:rPr>
          <w:rFonts w:ascii="Helvetica" w:hAnsi="Helvetica" w:cs="Arial"/>
        </w:rPr>
        <w:t xml:space="preserve"> centuries.  A dynamic polymath and extremely prolific writer, Hopkins first came to prominence when she won an award for an essay she wrote as a teenager on the “Evils of Intemperance and Their Social Remedy.” She went on to write several popular plays and </w:t>
      </w:r>
      <w:proofErr w:type="gramStart"/>
      <w:r w:rsidRPr="00AA4782">
        <w:rPr>
          <w:rFonts w:ascii="Helvetica" w:hAnsi="Helvetica" w:cs="Arial"/>
        </w:rPr>
        <w:t>novels, and</w:t>
      </w:r>
      <w:proofErr w:type="gramEnd"/>
      <w:r w:rsidRPr="00AA4782">
        <w:rPr>
          <w:rFonts w:ascii="Helvetica" w:hAnsi="Helvetica" w:cs="Arial"/>
        </w:rPr>
        <w:t xml:space="preserve"> was a writer and the editor-in-chief of </w:t>
      </w:r>
      <w:r w:rsidRPr="00422B39">
        <w:rPr>
          <w:rFonts w:ascii="Helvetica" w:hAnsi="Helvetica" w:cs="Arial"/>
          <w:i/>
          <w:color w:val="000000" w:themeColor="text1"/>
        </w:rPr>
        <w:t xml:space="preserve">The </w:t>
      </w:r>
      <w:proofErr w:type="spellStart"/>
      <w:r w:rsidRPr="00422B39">
        <w:rPr>
          <w:rFonts w:ascii="Helvetica" w:hAnsi="Helvetica" w:cs="Arial"/>
          <w:i/>
          <w:color w:val="000000" w:themeColor="text1"/>
        </w:rPr>
        <w:t>Coloured</w:t>
      </w:r>
      <w:proofErr w:type="spellEnd"/>
      <w:r w:rsidRPr="00422B39">
        <w:rPr>
          <w:rFonts w:ascii="Helvetica" w:hAnsi="Helvetica" w:cs="Arial"/>
          <w:i/>
          <w:color w:val="000000" w:themeColor="text1"/>
        </w:rPr>
        <w:t xml:space="preserve"> American Magazin</w:t>
      </w:r>
      <w:r w:rsidR="00422B39" w:rsidRPr="00422B39">
        <w:rPr>
          <w:rFonts w:ascii="Helvetica" w:hAnsi="Helvetica" w:cs="Arial"/>
          <w:i/>
          <w:color w:val="000000" w:themeColor="text1"/>
        </w:rPr>
        <w:t xml:space="preserve">e </w:t>
      </w:r>
      <w:r w:rsidR="00422B39" w:rsidRPr="00422B39">
        <w:rPr>
          <w:rFonts w:ascii="Helvetica" w:hAnsi="Helvetica" w:cs="Arial"/>
          <w:color w:val="000000" w:themeColor="text1"/>
        </w:rPr>
        <w:t>f</w:t>
      </w:r>
      <w:r w:rsidRPr="00422B39">
        <w:rPr>
          <w:rFonts w:ascii="Helvetica" w:hAnsi="Helvetica" w:cs="Arial"/>
          <w:color w:val="000000" w:themeColor="text1"/>
        </w:rPr>
        <w:t xml:space="preserve">rom its </w:t>
      </w:r>
      <w:r w:rsidRPr="00AA4782">
        <w:rPr>
          <w:rFonts w:ascii="Helvetica" w:hAnsi="Helvetica" w:cs="Arial"/>
        </w:rPr>
        <w:t>creation in 1900 to 1904, when the magazine moved its offices to New York.</w:t>
      </w:r>
    </w:p>
    <w:p w14:paraId="5A46FFDD" w14:textId="77777777" w:rsidR="007A1F62" w:rsidRPr="00AA4782" w:rsidRDefault="007A1F62" w:rsidP="007A1F62">
      <w:pPr>
        <w:rPr>
          <w:rFonts w:ascii="Helvetica" w:hAnsi="Helvetica" w:cs="Arial"/>
          <w:u w:val="single"/>
        </w:rPr>
      </w:pPr>
    </w:p>
    <w:p w14:paraId="1A2B15FF" w14:textId="0F40AE23" w:rsidR="00AA4782" w:rsidRDefault="00AA4782" w:rsidP="007A1F62">
      <w:pPr>
        <w:rPr>
          <w:rFonts w:ascii="Helvetica" w:hAnsi="Helvetica" w:cs="Arial"/>
        </w:rPr>
      </w:pPr>
      <w:r>
        <w:rPr>
          <w:rFonts w:ascii="Helvetica" w:hAnsi="Helvetica" w:cs="Arial"/>
        </w:rPr>
        <w:t>This year, there will be two awards granted of</w:t>
      </w:r>
      <w:r w:rsidR="007A1F62" w:rsidRPr="00AA4782">
        <w:rPr>
          <w:rFonts w:ascii="Helvetica" w:hAnsi="Helvetica" w:cs="Arial"/>
        </w:rPr>
        <w:t xml:space="preserve"> </w:t>
      </w:r>
      <w:r w:rsidR="00A950C8">
        <w:rPr>
          <w:rFonts w:ascii="Helvetica" w:hAnsi="Helvetica" w:cs="Arial"/>
        </w:rPr>
        <w:t>$20</w:t>
      </w:r>
      <w:r w:rsidR="00422B39">
        <w:rPr>
          <w:rFonts w:ascii="Helvetica" w:hAnsi="Helvetica" w:cs="Arial"/>
        </w:rPr>
        <w:t xml:space="preserve">0 </w:t>
      </w:r>
      <w:r w:rsidR="007A1F62" w:rsidRPr="00AA4782">
        <w:rPr>
          <w:rFonts w:ascii="Helvetica" w:hAnsi="Helvetica" w:cs="Arial"/>
        </w:rPr>
        <w:t>cash scholarship</w:t>
      </w:r>
      <w:r>
        <w:rPr>
          <w:rFonts w:ascii="Helvetica" w:hAnsi="Helvetica" w:cs="Arial"/>
        </w:rPr>
        <w:t>s</w:t>
      </w:r>
      <w:r w:rsidR="007A1F62" w:rsidRPr="00AA4782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that </w:t>
      </w:r>
      <w:r w:rsidR="007A1F62" w:rsidRPr="00AA4782">
        <w:rPr>
          <w:rFonts w:ascii="Helvetica" w:hAnsi="Helvetica" w:cs="Arial"/>
        </w:rPr>
        <w:t xml:space="preserve">will be presented </w:t>
      </w:r>
      <w:r>
        <w:rPr>
          <w:rFonts w:ascii="Helvetica" w:hAnsi="Helvetica" w:cs="Arial"/>
        </w:rPr>
        <w:t xml:space="preserve">to </w:t>
      </w:r>
      <w:r w:rsidR="007A1F62" w:rsidRPr="00AA4782">
        <w:rPr>
          <w:rFonts w:ascii="Helvetica" w:hAnsi="Helvetica" w:cs="Arial"/>
        </w:rPr>
        <w:t xml:space="preserve">college-bound </w:t>
      </w:r>
      <w:r w:rsidR="007A1F62" w:rsidRPr="002634AE">
        <w:rPr>
          <w:rFonts w:ascii="Helvetica" w:hAnsi="Helvetica" w:cs="Arial"/>
        </w:rPr>
        <w:t>African American female</w:t>
      </w:r>
      <w:r w:rsidR="007A1F62" w:rsidRPr="00AA4782">
        <w:rPr>
          <w:rFonts w:ascii="Helvetica" w:hAnsi="Helvetica" w:cs="Arial"/>
        </w:rPr>
        <w:t xml:space="preserve"> student</w:t>
      </w:r>
      <w:r>
        <w:rPr>
          <w:rFonts w:ascii="Helvetica" w:hAnsi="Helvetica" w:cs="Arial"/>
        </w:rPr>
        <w:t>s</w:t>
      </w:r>
      <w:r w:rsidR="007A1F62" w:rsidRPr="00AA4782">
        <w:rPr>
          <w:rFonts w:ascii="Helvetica" w:hAnsi="Helvetica" w:cs="Arial"/>
        </w:rPr>
        <w:t xml:space="preserve"> of the Boston and Cambridge, M</w:t>
      </w:r>
      <w:r>
        <w:rPr>
          <w:rFonts w:ascii="Helvetica" w:hAnsi="Helvetica" w:cs="Arial"/>
        </w:rPr>
        <w:t>A Public Schools systems who have</w:t>
      </w:r>
      <w:r w:rsidR="007A1F62" w:rsidRPr="00AA4782">
        <w:rPr>
          <w:rFonts w:ascii="Helvetica" w:hAnsi="Helvetica" w:cs="Arial"/>
        </w:rPr>
        <w:t xml:space="preserve"> submitted the best essay </w:t>
      </w:r>
      <w:r>
        <w:rPr>
          <w:rFonts w:ascii="Helvetica" w:hAnsi="Helvetica" w:cs="Arial"/>
        </w:rPr>
        <w:t>and best creative piece that incapsulates the topics of social j</w:t>
      </w:r>
      <w:bookmarkStart w:id="0" w:name="_GoBack"/>
      <w:bookmarkEnd w:id="0"/>
      <w:r>
        <w:rPr>
          <w:rFonts w:ascii="Helvetica" w:hAnsi="Helvetica" w:cs="Arial"/>
        </w:rPr>
        <w:t>ustice and/or the genre and writing style employed by Hopkins in her novels, short stories, periodicals, dramas, and so forth.</w:t>
      </w:r>
    </w:p>
    <w:p w14:paraId="5D629362" w14:textId="29BD10E3" w:rsidR="00AA4782" w:rsidRDefault="00AA4782" w:rsidP="007A1F62">
      <w:pPr>
        <w:rPr>
          <w:rFonts w:ascii="Helvetica" w:hAnsi="Helvetica" w:cs="Arial"/>
        </w:rPr>
      </w:pPr>
    </w:p>
    <w:p w14:paraId="549EB41B" w14:textId="2F9F63DF" w:rsidR="00AA4782" w:rsidRPr="00AA4782" w:rsidRDefault="00AA4782" w:rsidP="00AA4782">
      <w:pPr>
        <w:rPr>
          <w:rFonts w:ascii="Helvetica" w:hAnsi="Helvetica" w:cs="Arial"/>
        </w:rPr>
      </w:pPr>
      <w:r w:rsidRPr="00AA4782">
        <w:rPr>
          <w:rFonts w:ascii="Helvetica" w:hAnsi="Helvetica" w:cs="Arial"/>
          <w:b/>
        </w:rPr>
        <w:t>Interested candidates can submit an essay</w:t>
      </w:r>
      <w:r>
        <w:rPr>
          <w:rFonts w:ascii="Helvetica" w:hAnsi="Helvetica" w:cs="Arial"/>
          <w:b/>
        </w:rPr>
        <w:t>/creative piece</w:t>
      </w:r>
      <w:r w:rsidRPr="00AA4782">
        <w:rPr>
          <w:rFonts w:ascii="Helvetica" w:hAnsi="Helvetica" w:cs="Arial"/>
          <w:b/>
        </w:rPr>
        <w:t xml:space="preserve"> between 1000 and 2500 words on any aspect of social justice</w:t>
      </w:r>
      <w:r>
        <w:rPr>
          <w:rFonts w:ascii="Helvetica" w:hAnsi="Helvetica" w:cs="Arial"/>
          <w:b/>
        </w:rPr>
        <w:t xml:space="preserve"> or Hopkins’ writing style</w:t>
      </w:r>
      <w:r w:rsidRPr="00AA4782">
        <w:rPr>
          <w:rFonts w:ascii="Helvetica" w:hAnsi="Helvetica" w:cs="Arial"/>
          <w:b/>
        </w:rPr>
        <w:t>, broadly conceived.</w:t>
      </w:r>
      <w:r w:rsidRPr="00AA4782">
        <w:rPr>
          <w:rFonts w:ascii="Helvetica" w:hAnsi="Helvetica" w:cs="Arial"/>
        </w:rPr>
        <w:t xml:space="preserve"> </w:t>
      </w:r>
      <w:r w:rsidRPr="00422B39">
        <w:rPr>
          <w:rFonts w:ascii="Helvetica" w:hAnsi="Helvetica" w:cs="Arial"/>
          <w:color w:val="000000" w:themeColor="text1"/>
        </w:rPr>
        <w:t xml:space="preserve">Only one </w:t>
      </w:r>
      <w:r w:rsidR="00D1165F" w:rsidRPr="00422B39">
        <w:rPr>
          <w:rFonts w:ascii="Helvetica" w:hAnsi="Helvetica" w:cs="Arial"/>
          <w:color w:val="000000" w:themeColor="text1"/>
        </w:rPr>
        <w:t>essay and one creative writin</w:t>
      </w:r>
      <w:r w:rsidR="00422B39" w:rsidRPr="00422B39">
        <w:rPr>
          <w:rFonts w:ascii="Helvetica" w:hAnsi="Helvetica" w:cs="Arial"/>
          <w:color w:val="000000" w:themeColor="text1"/>
        </w:rPr>
        <w:t>g e</w:t>
      </w:r>
      <w:r w:rsidRPr="00422B39">
        <w:rPr>
          <w:rFonts w:ascii="Helvetica" w:hAnsi="Helvetica" w:cs="Arial"/>
          <w:color w:val="000000" w:themeColor="text1"/>
        </w:rPr>
        <w:t>ntry</w:t>
      </w:r>
      <w:r w:rsidRPr="00AA4782">
        <w:rPr>
          <w:rFonts w:ascii="Helvetica" w:hAnsi="Helvetica" w:cs="Arial"/>
        </w:rPr>
        <w:t xml:space="preserve"> is permitted per student. Essays </w:t>
      </w:r>
      <w:r w:rsidR="000F703F">
        <w:rPr>
          <w:rFonts w:ascii="Helvetica" w:hAnsi="Helvetica" w:cs="Arial"/>
        </w:rPr>
        <w:t xml:space="preserve">and creative pieces </w:t>
      </w:r>
      <w:r w:rsidRPr="00AA4782">
        <w:rPr>
          <w:rFonts w:ascii="Helvetica" w:hAnsi="Helvetica" w:cs="Arial"/>
        </w:rPr>
        <w:t xml:space="preserve">must be solely the work of the entrant. </w:t>
      </w:r>
    </w:p>
    <w:p w14:paraId="553D98B9" w14:textId="77777777" w:rsidR="00AA4782" w:rsidRDefault="00AA4782" w:rsidP="007A1F62">
      <w:pPr>
        <w:rPr>
          <w:rFonts w:ascii="Helvetica" w:hAnsi="Helvetica" w:cs="Arial"/>
        </w:rPr>
      </w:pPr>
    </w:p>
    <w:p w14:paraId="5C30F9CD" w14:textId="482E7848" w:rsidR="007A1F62" w:rsidRPr="00AA4782" w:rsidRDefault="007A1F62" w:rsidP="007A1F62">
      <w:pPr>
        <w:rPr>
          <w:rFonts w:ascii="Helvetica" w:hAnsi="Helvetica" w:cs="Arial"/>
        </w:rPr>
      </w:pPr>
    </w:p>
    <w:p w14:paraId="5DEC1F70" w14:textId="77777777" w:rsidR="007A1F62" w:rsidRPr="00AA4782" w:rsidRDefault="007A1F62" w:rsidP="007A1F62">
      <w:pPr>
        <w:rPr>
          <w:rFonts w:ascii="Helvetica" w:hAnsi="Helvetica" w:cs="Arial"/>
          <w:b/>
        </w:rPr>
      </w:pPr>
      <w:r w:rsidRPr="00AA4782">
        <w:rPr>
          <w:rFonts w:ascii="Helvetica" w:hAnsi="Helvetica" w:cs="Arial"/>
          <w:b/>
        </w:rPr>
        <w:t>How to Enter:</w:t>
      </w:r>
    </w:p>
    <w:p w14:paraId="467EF017" w14:textId="4A1A2FFA" w:rsidR="007A1F62" w:rsidRPr="00AA4782" w:rsidRDefault="007A1F62" w:rsidP="000D7074">
      <w:pPr>
        <w:ind w:left="360"/>
        <w:rPr>
          <w:rFonts w:ascii="Helvetica" w:hAnsi="Helvetica" w:cs="Arial"/>
        </w:rPr>
      </w:pPr>
      <w:r w:rsidRPr="00AA4782">
        <w:rPr>
          <w:rFonts w:ascii="Helvetica" w:hAnsi="Helvetica" w:cs="Arial"/>
          <w:b/>
        </w:rPr>
        <w:t>Deadline:</w:t>
      </w:r>
      <w:r w:rsidRPr="00AA4782">
        <w:rPr>
          <w:rFonts w:ascii="Helvetica" w:hAnsi="Helvetica" w:cs="Arial"/>
        </w:rPr>
        <w:t xml:space="preserve"> Essays must be submitted by </w:t>
      </w:r>
      <w:r w:rsidR="00AA4782">
        <w:rPr>
          <w:rFonts w:ascii="Helvetica" w:hAnsi="Helvetica" w:cs="Arial"/>
          <w:b/>
        </w:rPr>
        <w:t>March 15</w:t>
      </w:r>
      <w:r w:rsidRPr="00AA4782">
        <w:rPr>
          <w:rFonts w:ascii="Helvetica" w:hAnsi="Helvetica" w:cs="Arial"/>
          <w:b/>
        </w:rPr>
        <w:t>, 201</w:t>
      </w:r>
      <w:r w:rsidR="00947AFE">
        <w:rPr>
          <w:rFonts w:ascii="Helvetica" w:hAnsi="Helvetica" w:cs="Arial"/>
          <w:b/>
        </w:rPr>
        <w:t>9</w:t>
      </w:r>
      <w:r w:rsidRPr="00AA4782">
        <w:rPr>
          <w:rFonts w:ascii="Helvetica" w:hAnsi="Helvetica" w:cs="Arial"/>
        </w:rPr>
        <w:t xml:space="preserve"> via email to: </w:t>
      </w:r>
      <w:r w:rsidRPr="00AA4782">
        <w:rPr>
          <w:rFonts w:ascii="Helvetica" w:hAnsi="Helvetica" w:cs="Arial"/>
          <w:b/>
        </w:rPr>
        <w:t>PHShsaward@gmail.com</w:t>
      </w:r>
    </w:p>
    <w:p w14:paraId="0ECD8B7C" w14:textId="77777777" w:rsidR="007A1F62" w:rsidRPr="00AA4782" w:rsidRDefault="007A1F62" w:rsidP="000D7074">
      <w:pPr>
        <w:ind w:left="360"/>
        <w:rPr>
          <w:rFonts w:ascii="Helvetica" w:hAnsi="Helvetica" w:cs="Arial"/>
        </w:rPr>
      </w:pPr>
    </w:p>
    <w:p w14:paraId="7E6CC173" w14:textId="563F1864" w:rsidR="007A1F62" w:rsidRPr="00AA4782" w:rsidRDefault="007A1F62" w:rsidP="000D7074">
      <w:pPr>
        <w:ind w:left="360"/>
        <w:rPr>
          <w:rFonts w:ascii="Helvetica" w:hAnsi="Helvetica" w:cs="Arial"/>
        </w:rPr>
      </w:pPr>
      <w:r w:rsidRPr="00AA4782">
        <w:rPr>
          <w:rFonts w:ascii="Helvetica" w:hAnsi="Helvetica" w:cs="Arial"/>
          <w:b/>
        </w:rPr>
        <w:lastRenderedPageBreak/>
        <w:t>Eligibility:</w:t>
      </w:r>
      <w:r w:rsidRPr="00AA4782">
        <w:rPr>
          <w:rFonts w:ascii="Helvetica" w:hAnsi="Helvetica" w:cs="Arial"/>
        </w:rPr>
        <w:t xml:space="preserve"> Applicant must be an </w:t>
      </w:r>
      <w:r w:rsidRPr="002634AE">
        <w:rPr>
          <w:rFonts w:ascii="Helvetica" w:hAnsi="Helvetica" w:cs="Arial"/>
        </w:rPr>
        <w:t>African American female</w:t>
      </w:r>
      <w:r w:rsidRPr="00AA4782">
        <w:rPr>
          <w:rFonts w:ascii="Helvetica" w:hAnsi="Helvetica" w:cs="Arial"/>
        </w:rPr>
        <w:t xml:space="preserve"> currently enrolled </w:t>
      </w:r>
      <w:r w:rsidR="00AA4782">
        <w:rPr>
          <w:rFonts w:ascii="Helvetica" w:hAnsi="Helvetica" w:cs="Arial"/>
        </w:rPr>
        <w:t xml:space="preserve">as a </w:t>
      </w:r>
      <w:r w:rsidRPr="00AA4782">
        <w:rPr>
          <w:rFonts w:ascii="Helvetica" w:hAnsi="Helvetica" w:cs="Arial"/>
        </w:rPr>
        <w:t xml:space="preserve">senior or junior of a Cambridge or Boston Public high school, or a recent graduate (within two years). Applicants cannot be currently enrolled as a full-time student in a college or university. </w:t>
      </w:r>
    </w:p>
    <w:p w14:paraId="2D465BD4" w14:textId="77777777" w:rsidR="007A1F62" w:rsidRPr="00AA4782" w:rsidRDefault="007A1F62" w:rsidP="000D7074">
      <w:pPr>
        <w:ind w:left="360"/>
        <w:rPr>
          <w:rFonts w:ascii="Helvetica" w:hAnsi="Helvetica" w:cs="Arial"/>
        </w:rPr>
      </w:pPr>
    </w:p>
    <w:p w14:paraId="7F3DA203" w14:textId="6E5D78E8" w:rsidR="000D7074" w:rsidRDefault="007A1F62" w:rsidP="000D7074">
      <w:pPr>
        <w:ind w:left="360"/>
        <w:rPr>
          <w:rFonts w:ascii="Helvetica" w:hAnsi="Helvetica" w:cs="Arial"/>
        </w:rPr>
      </w:pPr>
      <w:r w:rsidRPr="00AA4782">
        <w:rPr>
          <w:rFonts w:ascii="Helvetica" w:hAnsi="Helvetica" w:cs="Arial"/>
          <w:b/>
        </w:rPr>
        <w:t>Evaluation Criteria:</w:t>
      </w:r>
      <w:r w:rsidRPr="00AA4782">
        <w:rPr>
          <w:rFonts w:ascii="Helvetica" w:hAnsi="Helvetica" w:cs="Arial"/>
        </w:rPr>
        <w:t xml:space="preserve"> Essays</w:t>
      </w:r>
      <w:r w:rsidR="00AA4782">
        <w:rPr>
          <w:rFonts w:ascii="Helvetica" w:hAnsi="Helvetica" w:cs="Arial"/>
        </w:rPr>
        <w:t xml:space="preserve"> and creative pieces</w:t>
      </w:r>
      <w:r w:rsidRPr="00AA4782">
        <w:rPr>
          <w:rFonts w:ascii="Helvetica" w:hAnsi="Helvetica" w:cs="Arial"/>
        </w:rPr>
        <w:t xml:space="preserve"> will be judged on both style</w:t>
      </w:r>
      <w:r w:rsidR="00EE48E9">
        <w:rPr>
          <w:rFonts w:ascii="Helvetica" w:hAnsi="Helvetica" w:cs="Arial"/>
        </w:rPr>
        <w:t>, originality, and content.</w:t>
      </w:r>
      <w:r w:rsidRPr="00AA4782">
        <w:rPr>
          <w:rFonts w:ascii="Helvetica" w:hAnsi="Helvetica" w:cs="Arial"/>
        </w:rPr>
        <w:t xml:space="preserve"> </w:t>
      </w:r>
      <w:r w:rsidR="00EE48E9">
        <w:rPr>
          <w:rFonts w:ascii="Helvetica" w:hAnsi="Helvetica" w:cs="Arial"/>
        </w:rPr>
        <w:t>For essays, j</w:t>
      </w:r>
      <w:r w:rsidRPr="00AA4782">
        <w:rPr>
          <w:rFonts w:ascii="Helvetica" w:hAnsi="Helvetica" w:cs="Arial"/>
        </w:rPr>
        <w:t xml:space="preserve">udges will look for writing that is lively, clear, articulate, and logically organized. </w:t>
      </w:r>
      <w:r w:rsidR="00EE48E9">
        <w:rPr>
          <w:rFonts w:ascii="Helvetica" w:hAnsi="Helvetica" w:cs="Arial"/>
        </w:rPr>
        <w:t>For creative pieces, judges will look for work that is unique, substantive in purpose or meaning, and reflective of Hopkins’ writing style.</w:t>
      </w:r>
      <w:r w:rsidRPr="00AA4782">
        <w:rPr>
          <w:rFonts w:ascii="Helvetica" w:hAnsi="Helvetica" w:cs="Arial"/>
        </w:rPr>
        <w:t xml:space="preserve"> Winning </w:t>
      </w:r>
      <w:r w:rsidR="00EE48E9">
        <w:rPr>
          <w:rFonts w:ascii="Helvetica" w:hAnsi="Helvetica" w:cs="Arial"/>
        </w:rPr>
        <w:t>pieces</w:t>
      </w:r>
      <w:r w:rsidRPr="00AA4782">
        <w:rPr>
          <w:rFonts w:ascii="Helvetica" w:hAnsi="Helvetica" w:cs="Arial"/>
        </w:rPr>
        <w:t xml:space="preserve"> must demonstrate an outstanding grasp of the </w:t>
      </w:r>
      <w:r w:rsidR="00EE48E9">
        <w:rPr>
          <w:rFonts w:ascii="Helvetica" w:hAnsi="Helvetica" w:cs="Arial"/>
        </w:rPr>
        <w:t>significance</w:t>
      </w:r>
      <w:r w:rsidRPr="00AA4782">
        <w:rPr>
          <w:rFonts w:ascii="Helvetica" w:hAnsi="Helvetica" w:cs="Arial"/>
        </w:rPr>
        <w:t xml:space="preserve"> of social justice—a topic of central and lifelong interest for Hopkins</w:t>
      </w:r>
      <w:r w:rsidR="00EE48E9">
        <w:rPr>
          <w:rFonts w:ascii="Helvetica" w:hAnsi="Helvetica" w:cs="Arial"/>
        </w:rPr>
        <w:t>—and how Hopkins incorporated this crucial subject within her writing</w:t>
      </w:r>
      <w:r w:rsidR="00AA4782">
        <w:rPr>
          <w:rFonts w:ascii="Helvetica" w:hAnsi="Helvetica" w:cs="Arial"/>
        </w:rPr>
        <w:t>.</w:t>
      </w:r>
      <w:r w:rsidRPr="00AA4782">
        <w:rPr>
          <w:rFonts w:ascii="Helvetica" w:hAnsi="Helvetica" w:cs="Arial"/>
        </w:rPr>
        <w:t xml:space="preserve"> </w:t>
      </w:r>
      <w:r w:rsidRPr="00AA4782">
        <w:rPr>
          <w:rFonts w:ascii="Helvetica" w:hAnsi="Helvetica" w:cs="Arial"/>
          <w:sz w:val="20"/>
          <w:szCs w:val="20"/>
        </w:rPr>
        <w:t>(</w:t>
      </w:r>
      <w:hyperlink r:id="rId8" w:history="1">
        <w:r w:rsidRPr="00AA4782">
          <w:rPr>
            <w:rStyle w:val="Hyperlink"/>
            <w:rFonts w:ascii="Helvetica" w:hAnsi="Helvetica" w:cs="Arial"/>
            <w:sz w:val="20"/>
            <w:szCs w:val="20"/>
          </w:rPr>
          <w:t>http://www.paulinehopkinssociety.org</w:t>
        </w:r>
      </w:hyperlink>
      <w:r w:rsidRPr="00AA4782">
        <w:rPr>
          <w:rFonts w:ascii="Helvetica" w:hAnsi="Helvetica" w:cs="Arial"/>
          <w:sz w:val="20"/>
          <w:szCs w:val="20"/>
        </w:rPr>
        <w:t>).</w:t>
      </w:r>
      <w:r w:rsidRPr="00AA4782">
        <w:rPr>
          <w:rFonts w:ascii="Helvetica" w:hAnsi="Helvetica" w:cs="Arial"/>
        </w:rPr>
        <w:t xml:space="preserve"> </w:t>
      </w:r>
    </w:p>
    <w:p w14:paraId="4E2DB6C7" w14:textId="67C06005" w:rsidR="00DE3F78" w:rsidRPr="00AA4782" w:rsidRDefault="00A950C8" w:rsidP="000D7074">
      <w:pPr>
        <w:ind w:left="360"/>
        <w:rPr>
          <w:rFonts w:ascii="Helvetica" w:hAnsi="Helvetica" w:cs="Arial"/>
        </w:rPr>
      </w:pPr>
      <w:r>
        <w:rPr>
          <w:rFonts w:ascii="Helvetica" w:hAnsi="Helvetica" w:cs="Arial"/>
        </w:rPr>
        <w:t>P</w:t>
      </w:r>
      <w:r w:rsidR="00DE3F78">
        <w:rPr>
          <w:rFonts w:ascii="Helvetica" w:hAnsi="Helvetica" w:cs="Arial"/>
        </w:rPr>
        <w:t xml:space="preserve">articipants may submit a single entry for both </w:t>
      </w:r>
      <w:r>
        <w:rPr>
          <w:rFonts w:ascii="Helvetica" w:hAnsi="Helvetica" w:cs="Arial"/>
        </w:rPr>
        <w:t xml:space="preserve">award </w:t>
      </w:r>
      <w:proofErr w:type="gramStart"/>
      <w:r w:rsidR="00DE3F78">
        <w:rPr>
          <w:rFonts w:ascii="Helvetica" w:hAnsi="Helvetica" w:cs="Arial"/>
        </w:rPr>
        <w:t>categories, but</w:t>
      </w:r>
      <w:proofErr w:type="gramEnd"/>
      <w:r w:rsidR="00DE3F78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can only win an award in one category.</w:t>
      </w:r>
    </w:p>
    <w:p w14:paraId="7A7D50A9" w14:textId="77777777" w:rsidR="000D7074" w:rsidRPr="00AA4782" w:rsidRDefault="000D7074" w:rsidP="000D7074">
      <w:pPr>
        <w:ind w:left="360"/>
        <w:rPr>
          <w:rFonts w:ascii="Helvetica" w:hAnsi="Helvetica" w:cs="Arial"/>
        </w:rPr>
      </w:pPr>
    </w:p>
    <w:p w14:paraId="348C6219" w14:textId="1FA640C8" w:rsidR="00503213" w:rsidRPr="00AA4782" w:rsidRDefault="007A1F62" w:rsidP="000D7074">
      <w:pPr>
        <w:rPr>
          <w:rFonts w:ascii="Helvetica" w:hAnsi="Helvetica" w:cs="Arial"/>
        </w:rPr>
      </w:pPr>
      <w:r w:rsidRPr="00AA4782">
        <w:rPr>
          <w:rFonts w:ascii="Helvetica" w:hAnsi="Helvetica" w:cs="Arial"/>
        </w:rPr>
        <w:t xml:space="preserve">The award will be presented during a special ceremony commemorating Hopkins and her work in Boston during the </w:t>
      </w:r>
      <w:r w:rsidRPr="00AA4782">
        <w:rPr>
          <w:rFonts w:ascii="Helvetica" w:hAnsi="Helvetica" w:cs="Arial"/>
          <w:i/>
        </w:rPr>
        <w:t>American Literature Association</w:t>
      </w:r>
      <w:r w:rsidR="006E0403" w:rsidRPr="00AA4782">
        <w:rPr>
          <w:rFonts w:ascii="Helvetica" w:hAnsi="Helvetica" w:cs="Arial"/>
        </w:rPr>
        <w:t xml:space="preserve"> annual conference in May 201</w:t>
      </w:r>
      <w:r w:rsidR="00EE48E9">
        <w:rPr>
          <w:rFonts w:ascii="Helvetica" w:hAnsi="Helvetica" w:cs="Arial"/>
        </w:rPr>
        <w:t>9</w:t>
      </w:r>
      <w:r w:rsidRPr="00AA4782">
        <w:rPr>
          <w:rFonts w:ascii="Helvetica" w:hAnsi="Helvetica" w:cs="Arial"/>
        </w:rPr>
        <w:t>.</w:t>
      </w:r>
    </w:p>
    <w:sectPr w:rsidR="00503213" w:rsidRPr="00AA4782" w:rsidSect="000D707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547F" w14:textId="77777777" w:rsidR="007F0043" w:rsidRDefault="007F0043" w:rsidP="008723D7">
      <w:r>
        <w:separator/>
      </w:r>
    </w:p>
  </w:endnote>
  <w:endnote w:type="continuationSeparator" w:id="0">
    <w:p w14:paraId="2CE0BC48" w14:textId="77777777" w:rsidR="007F0043" w:rsidRDefault="007F0043" w:rsidP="0087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BB25" w14:textId="77777777" w:rsidR="007F0043" w:rsidRDefault="007F0043" w:rsidP="008723D7">
      <w:r>
        <w:separator/>
      </w:r>
    </w:p>
  </w:footnote>
  <w:footnote w:type="continuationSeparator" w:id="0">
    <w:p w14:paraId="7761FE90" w14:textId="77777777" w:rsidR="007F0043" w:rsidRDefault="007F0043" w:rsidP="0087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D7"/>
    <w:rsid w:val="000D7074"/>
    <w:rsid w:val="000F703F"/>
    <w:rsid w:val="001C159E"/>
    <w:rsid w:val="002634AE"/>
    <w:rsid w:val="00416B3E"/>
    <w:rsid w:val="00422B39"/>
    <w:rsid w:val="00466281"/>
    <w:rsid w:val="004B4DAA"/>
    <w:rsid w:val="004C3C67"/>
    <w:rsid w:val="00503213"/>
    <w:rsid w:val="00682822"/>
    <w:rsid w:val="006E0403"/>
    <w:rsid w:val="007A1F62"/>
    <w:rsid w:val="007F0043"/>
    <w:rsid w:val="00850FF0"/>
    <w:rsid w:val="00857879"/>
    <w:rsid w:val="008723D7"/>
    <w:rsid w:val="00947AFE"/>
    <w:rsid w:val="009A23D0"/>
    <w:rsid w:val="00A950C8"/>
    <w:rsid w:val="00AA4782"/>
    <w:rsid w:val="00C155CA"/>
    <w:rsid w:val="00D1165F"/>
    <w:rsid w:val="00DE3F78"/>
    <w:rsid w:val="00ED05BC"/>
    <w:rsid w:val="00ED491B"/>
    <w:rsid w:val="00E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C3D22"/>
  <w14:defaultImageDpi w14:val="300"/>
  <w15:docId w15:val="{00D1E7EC-AF1B-4F4A-A6F1-5743A65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D7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3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D7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72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D7"/>
    <w:rPr>
      <w:rFonts w:ascii="Cambria" w:eastAsia="MS Mincho" w:hAnsi="Cambria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D7"/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xapple-style-span">
    <w:name w:val="x_apple-style-span"/>
    <w:rsid w:val="007A1F62"/>
  </w:style>
  <w:style w:type="character" w:styleId="CommentReference">
    <w:name w:val="annotation reference"/>
    <w:basedOn w:val="DefaultParagraphFont"/>
    <w:uiPriority w:val="99"/>
    <w:semiHidden/>
    <w:unhideWhenUsed/>
    <w:rsid w:val="004C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C67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C67"/>
    <w:rPr>
      <w:rFonts w:ascii="Cambria" w:eastAsia="MS Mincho" w:hAnsi="Cambri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inehopkinssocie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ulinehopkinssocie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University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Aljoe</dc:creator>
  <cp:keywords/>
  <dc:description/>
  <cp:lastModifiedBy>Madeline Gottlieb</cp:lastModifiedBy>
  <cp:revision>5</cp:revision>
  <cp:lastPrinted>2014-12-15T20:22:00Z</cp:lastPrinted>
  <dcterms:created xsi:type="dcterms:W3CDTF">2018-08-29T23:31:00Z</dcterms:created>
  <dcterms:modified xsi:type="dcterms:W3CDTF">2018-09-20T21:20:00Z</dcterms:modified>
</cp:coreProperties>
</file>